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A0" w:rsidRDefault="0015370B" w:rsidP="0015370B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15370B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15370B">
        <w:rPr>
          <w:rFonts w:ascii="標楷體" w:eastAsia="標楷體" w:hAnsi="標楷體" w:hint="eastAsia"/>
          <w:sz w:val="36"/>
          <w:szCs w:val="36"/>
        </w:rPr>
        <w:t>東海</w:t>
      </w:r>
      <w:proofErr w:type="gramStart"/>
      <w:r w:rsidRPr="0015370B">
        <w:rPr>
          <w:rFonts w:ascii="標楷體" w:eastAsia="標楷體" w:hAnsi="標楷體" w:hint="eastAsia"/>
          <w:sz w:val="36"/>
          <w:szCs w:val="36"/>
        </w:rPr>
        <w:t>山扶兒</w:t>
      </w:r>
      <w:proofErr w:type="gramEnd"/>
      <w:r w:rsidRPr="0015370B">
        <w:rPr>
          <w:rFonts w:ascii="標楷體" w:eastAsia="標楷體" w:hAnsi="標楷體" w:hint="eastAsia"/>
          <w:sz w:val="36"/>
          <w:szCs w:val="36"/>
        </w:rPr>
        <w:t>家園</w:t>
      </w:r>
      <w:r w:rsidR="001336DB">
        <w:rPr>
          <w:rFonts w:ascii="標楷體" w:eastAsia="標楷體" w:hAnsi="標楷體" w:hint="eastAsia"/>
          <w:sz w:val="36"/>
          <w:szCs w:val="36"/>
        </w:rPr>
        <w:t>「</w:t>
      </w:r>
      <w:proofErr w:type="gramStart"/>
      <w:r w:rsidR="001336DB">
        <w:rPr>
          <w:rFonts w:ascii="標楷體" w:eastAsia="標楷體" w:hAnsi="標楷體" w:hint="eastAsia"/>
          <w:sz w:val="36"/>
          <w:szCs w:val="36"/>
        </w:rPr>
        <w:t>只陪你</w:t>
      </w:r>
      <w:proofErr w:type="gramEnd"/>
      <w:r w:rsidR="001336DB">
        <w:rPr>
          <w:rFonts w:ascii="標楷體" w:eastAsia="標楷體" w:hAnsi="標楷體" w:hint="eastAsia"/>
          <w:sz w:val="36"/>
          <w:szCs w:val="36"/>
        </w:rPr>
        <w:t>一人吃</w:t>
      </w:r>
      <w:r w:rsidR="002F0E5D">
        <w:rPr>
          <w:rFonts w:ascii="標楷體" w:eastAsia="標楷體" w:hAnsi="標楷體" w:hint="eastAsia"/>
          <w:sz w:val="36"/>
          <w:szCs w:val="36"/>
        </w:rPr>
        <w:t>飯</w:t>
      </w:r>
      <w:r w:rsidR="001336DB">
        <w:rPr>
          <w:rFonts w:ascii="標楷體" w:eastAsia="標楷體" w:hAnsi="標楷體" w:hint="eastAsia"/>
          <w:sz w:val="36"/>
          <w:szCs w:val="36"/>
        </w:rPr>
        <w:t>」</w:t>
      </w:r>
      <w:r w:rsidRPr="0015370B">
        <w:rPr>
          <w:rFonts w:ascii="標楷體" w:eastAsia="標楷體" w:hAnsi="標楷體" w:hint="eastAsia"/>
          <w:sz w:val="36"/>
          <w:szCs w:val="36"/>
        </w:rPr>
        <w:t>活動</w:t>
      </w:r>
      <w:r w:rsidR="001336DB">
        <w:rPr>
          <w:rFonts w:ascii="標楷體" w:eastAsia="標楷體" w:hAnsi="標楷體" w:hint="eastAsia"/>
          <w:sz w:val="36"/>
          <w:szCs w:val="36"/>
        </w:rPr>
        <w:t>計畫</w:t>
      </w:r>
    </w:p>
    <w:p w:rsidR="0015370B" w:rsidRPr="008E4978" w:rsidRDefault="0015370B" w:rsidP="0015370B">
      <w:pPr>
        <w:jc w:val="center"/>
        <w:rPr>
          <w:rFonts w:ascii="標楷體" w:eastAsia="標楷體" w:hAnsi="標楷體"/>
          <w:sz w:val="36"/>
          <w:szCs w:val="36"/>
        </w:rPr>
      </w:pPr>
    </w:p>
    <w:p w:rsidR="001336DB" w:rsidRPr="002F0E5D" w:rsidRDefault="001336DB" w:rsidP="002F0E5D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2F0E5D">
        <w:rPr>
          <w:rFonts w:ascii="標楷體" w:eastAsia="標楷體" w:hAnsi="標楷體" w:hint="eastAsia"/>
        </w:rPr>
        <w:t>計劃緣起</w:t>
      </w:r>
      <w:r w:rsidR="00A4365A" w:rsidRPr="002F0E5D">
        <w:rPr>
          <w:rFonts w:ascii="標楷體" w:eastAsia="標楷體" w:hAnsi="標楷體" w:hint="eastAsia"/>
        </w:rPr>
        <w:t>：</w:t>
      </w:r>
    </w:p>
    <w:p w:rsidR="0015370B" w:rsidRPr="001336DB" w:rsidRDefault="001336DB" w:rsidP="001336DB">
      <w:pPr>
        <w:rPr>
          <w:rFonts w:ascii="標楷體" w:eastAsia="標楷體" w:hAnsi="標楷體"/>
        </w:rPr>
      </w:pPr>
      <w:r w:rsidRPr="001336DB">
        <w:rPr>
          <w:rFonts w:ascii="標楷體" w:eastAsia="標楷體" w:hAnsi="標楷體" w:hint="eastAsia"/>
        </w:rPr>
        <w:t>考量106年3月份發生南投某專收司法安置機構</w:t>
      </w:r>
      <w:r w:rsidR="00B63AC7">
        <w:rPr>
          <w:rFonts w:ascii="標楷體" w:eastAsia="標楷體" w:hAnsi="標楷體" w:hint="eastAsia"/>
        </w:rPr>
        <w:t>因孩子挑戰度高、專業人員召募困難無法處理兒少問題</w:t>
      </w:r>
      <w:r w:rsidRPr="001336DB">
        <w:rPr>
          <w:rFonts w:ascii="標楷體" w:eastAsia="標楷體" w:hAnsi="標楷體" w:hint="eastAsia"/>
        </w:rPr>
        <w:t>被強制停業事件，</w:t>
      </w:r>
      <w:r w:rsidR="00B63AC7">
        <w:rPr>
          <w:rFonts w:ascii="標楷體" w:eastAsia="標楷體" w:hAnsi="標楷體" w:hint="eastAsia"/>
        </w:rPr>
        <w:t>同時於</w:t>
      </w:r>
      <w:r w:rsidR="00000E67">
        <w:rPr>
          <w:rFonts w:ascii="標楷體" w:eastAsia="標楷體" w:hAnsi="標楷體" w:hint="eastAsia"/>
        </w:rPr>
        <w:t>105年10月</w:t>
      </w:r>
      <w:r w:rsidR="00B63AC7">
        <w:rPr>
          <w:rFonts w:ascii="標楷體" w:eastAsia="標楷體" w:hAnsi="標楷體" w:hint="eastAsia"/>
        </w:rPr>
        <w:t>也發生</w:t>
      </w:r>
      <w:r w:rsidR="008E4978">
        <w:rPr>
          <w:rFonts w:ascii="標楷體" w:eastAsia="標楷體" w:hAnsi="標楷體" w:hint="eastAsia"/>
        </w:rPr>
        <w:t>西部某機構</w:t>
      </w:r>
      <w:proofErr w:type="gramStart"/>
      <w:r w:rsidR="008E4978">
        <w:rPr>
          <w:rFonts w:ascii="標楷體" w:eastAsia="標楷體" w:hAnsi="標楷體" w:hint="eastAsia"/>
        </w:rPr>
        <w:t>生輔員因</w:t>
      </w:r>
      <w:proofErr w:type="gramEnd"/>
      <w:r w:rsidR="008E4978">
        <w:rPr>
          <w:rFonts w:ascii="標楷體" w:eastAsia="標楷體" w:hAnsi="標楷體" w:hint="eastAsia"/>
        </w:rPr>
        <w:t>孩子難以教養情緒，導致輔導員情緒失控導致</w:t>
      </w:r>
      <w:r w:rsidR="00B63AC7">
        <w:rPr>
          <w:rFonts w:ascii="標楷體" w:eastAsia="標楷體" w:hAnsi="標楷體" w:hint="eastAsia"/>
        </w:rPr>
        <w:t>管教高難度挑戰兒少</w:t>
      </w:r>
      <w:r w:rsidR="008E4978">
        <w:rPr>
          <w:rFonts w:ascii="標楷體" w:eastAsia="標楷體" w:hAnsi="標楷體" w:hint="eastAsia"/>
        </w:rPr>
        <w:t>過失致死事件</w:t>
      </w:r>
      <w:r w:rsidR="00B63AC7">
        <w:rPr>
          <w:rFonts w:ascii="標楷體" w:eastAsia="標楷體" w:hAnsi="標楷體" w:hint="eastAsia"/>
        </w:rPr>
        <w:t>，</w:t>
      </w:r>
      <w:proofErr w:type="gramStart"/>
      <w:r w:rsidRPr="001336DB">
        <w:rPr>
          <w:rFonts w:ascii="標楷體" w:eastAsia="標楷體" w:hAnsi="標楷體" w:hint="eastAsia"/>
        </w:rPr>
        <w:t>凸</w:t>
      </w:r>
      <w:proofErr w:type="gramEnd"/>
      <w:r w:rsidRPr="001336DB">
        <w:rPr>
          <w:rFonts w:ascii="標楷體" w:eastAsia="標楷體" w:hAnsi="標楷體" w:hint="eastAsia"/>
        </w:rPr>
        <w:t>顯出</w:t>
      </w:r>
      <w:r w:rsidR="00B63AC7">
        <w:rPr>
          <w:rFonts w:ascii="標楷體" w:eastAsia="標楷體" w:hAnsi="標楷體" w:hint="eastAsia"/>
        </w:rPr>
        <w:t>社會對於行為問題</w:t>
      </w:r>
      <w:r w:rsidRPr="001336DB">
        <w:rPr>
          <w:rFonts w:ascii="標楷體" w:eastAsia="標楷體" w:hAnsi="標楷體" w:hint="eastAsia"/>
        </w:rPr>
        <w:t>少年</w:t>
      </w:r>
      <w:r w:rsidR="00B63AC7">
        <w:rPr>
          <w:rFonts w:ascii="標楷體" w:eastAsia="標楷體" w:hAnsi="標楷體" w:hint="eastAsia"/>
        </w:rPr>
        <w:t>的</w:t>
      </w:r>
      <w:r w:rsidRPr="001336DB">
        <w:rPr>
          <w:rFonts w:ascii="標楷體" w:eastAsia="標楷體" w:hAnsi="標楷體" w:hint="eastAsia"/>
        </w:rPr>
        <w:t>安置困境，且多位法官、保護官、</w:t>
      </w:r>
      <w:r w:rsidR="00DD7AC2">
        <w:rPr>
          <w:rFonts w:ascii="標楷體" w:eastAsia="標楷體" w:hAnsi="標楷體" w:hint="eastAsia"/>
        </w:rPr>
        <w:t>社政單位、</w:t>
      </w:r>
      <w:r w:rsidRPr="001336DB">
        <w:rPr>
          <w:rFonts w:ascii="標楷體" w:eastAsia="標楷體" w:hAnsi="標楷體" w:hint="eastAsia"/>
        </w:rPr>
        <w:t>社政機構</w:t>
      </w:r>
      <w:r w:rsidR="00B63AC7">
        <w:rPr>
          <w:rFonts w:ascii="標楷體" w:eastAsia="標楷體" w:hAnsi="標楷體" w:hint="eastAsia"/>
        </w:rPr>
        <w:t>皆</w:t>
      </w:r>
      <w:r w:rsidRPr="001336DB">
        <w:rPr>
          <w:rFonts w:ascii="標楷體" w:eastAsia="標楷體" w:hAnsi="標楷體" w:hint="eastAsia"/>
        </w:rPr>
        <w:t>表示</w:t>
      </w:r>
      <w:r w:rsidR="00DD7AC2">
        <w:rPr>
          <w:rFonts w:ascii="標楷體" w:eastAsia="標楷體" w:hAnsi="標楷體" w:hint="eastAsia"/>
        </w:rPr>
        <w:t>顯少有安置機構有</w:t>
      </w:r>
      <w:r w:rsidRPr="001336DB">
        <w:rPr>
          <w:rFonts w:ascii="標楷體" w:eastAsia="標楷體" w:hAnsi="標楷體" w:hint="eastAsia"/>
        </w:rPr>
        <w:t>專業能力</w:t>
      </w:r>
      <w:r w:rsidR="00DD7AC2">
        <w:rPr>
          <w:rFonts w:ascii="標楷體" w:eastAsia="標楷體" w:hAnsi="標楷體" w:hint="eastAsia"/>
        </w:rPr>
        <w:t>及意願</w:t>
      </w:r>
      <w:r w:rsidRPr="001336DB">
        <w:rPr>
          <w:rFonts w:ascii="標楷體" w:eastAsia="標楷體" w:hAnsi="標楷體" w:hint="eastAsia"/>
        </w:rPr>
        <w:t>承接</w:t>
      </w:r>
      <w:r w:rsidR="00B63AC7">
        <w:rPr>
          <w:rFonts w:ascii="標楷體" w:eastAsia="標楷體" w:hAnsi="標楷體" w:hint="eastAsia"/>
        </w:rPr>
        <w:t>行為問題的</w:t>
      </w:r>
      <w:r w:rsidRPr="001336DB">
        <w:rPr>
          <w:rFonts w:ascii="標楷體" w:eastAsia="標楷體" w:hAnsi="標楷體" w:hint="eastAsia"/>
        </w:rPr>
        <w:t>安置</w:t>
      </w:r>
      <w:r w:rsidR="00B63AC7">
        <w:rPr>
          <w:rFonts w:ascii="標楷體" w:eastAsia="標楷體" w:hAnsi="標楷體" w:hint="eastAsia"/>
        </w:rPr>
        <w:t>兒少</w:t>
      </w:r>
      <w:r w:rsidRPr="001336DB">
        <w:rPr>
          <w:rFonts w:ascii="標楷體" w:eastAsia="標楷體" w:hAnsi="標楷體" w:hint="eastAsia"/>
        </w:rPr>
        <w:t>，故本家園</w:t>
      </w:r>
      <w:proofErr w:type="gramStart"/>
      <w:r w:rsidR="002F0E5D">
        <w:rPr>
          <w:rFonts w:ascii="標楷體" w:eastAsia="標楷體" w:hAnsi="標楷體" w:hint="eastAsia"/>
        </w:rPr>
        <w:t>稟</w:t>
      </w:r>
      <w:proofErr w:type="gramEnd"/>
      <w:r w:rsidRPr="001336DB">
        <w:rPr>
          <w:rFonts w:ascii="標楷體" w:eastAsia="標楷體" w:hAnsi="標楷體" w:hint="eastAsia"/>
        </w:rPr>
        <w:t>持</w:t>
      </w:r>
      <w:r w:rsidR="00B253DE">
        <w:rPr>
          <w:rFonts w:ascii="標楷體" w:eastAsia="標楷體" w:hAnsi="標楷體" w:hint="eastAsia"/>
        </w:rPr>
        <w:t>「</w:t>
      </w:r>
      <w:r w:rsidRPr="001336DB">
        <w:rPr>
          <w:rFonts w:ascii="標楷體" w:eastAsia="標楷體" w:hAnsi="標楷體" w:hint="eastAsia"/>
        </w:rPr>
        <w:t>勇於承擔</w:t>
      </w:r>
      <w:r w:rsidR="00B253DE">
        <w:rPr>
          <w:rFonts w:ascii="標楷體" w:eastAsia="標楷體" w:hAnsi="標楷體" w:hint="eastAsia"/>
        </w:rPr>
        <w:t>」</w:t>
      </w:r>
      <w:r w:rsidRPr="001336DB">
        <w:rPr>
          <w:rFonts w:ascii="標楷體" w:eastAsia="標楷體" w:hAnsi="標楷體" w:hint="eastAsia"/>
        </w:rPr>
        <w:t>精神，故陸續接受士林地院、宜蘭地院、花蓮地院、台東地院、屏東地院、高雄少年家事法院、台南地院等司法單位委託，</w:t>
      </w:r>
      <w:proofErr w:type="gramStart"/>
      <w:r w:rsidR="00B63AC7">
        <w:rPr>
          <w:rFonts w:ascii="標楷體" w:eastAsia="標楷體" w:hAnsi="標楷體" w:hint="eastAsia"/>
        </w:rPr>
        <w:t>傾本家園</w:t>
      </w:r>
      <w:proofErr w:type="gramEnd"/>
      <w:r w:rsidR="00B63AC7">
        <w:rPr>
          <w:rFonts w:ascii="標楷體" w:eastAsia="標楷體" w:hAnsi="標楷體" w:hint="eastAsia"/>
        </w:rPr>
        <w:t>之力，全力</w:t>
      </w:r>
      <w:r w:rsidRPr="001336DB">
        <w:rPr>
          <w:rFonts w:ascii="標楷體" w:eastAsia="標楷體" w:hAnsi="標楷體" w:hint="eastAsia"/>
        </w:rPr>
        <w:t>協助</w:t>
      </w:r>
      <w:r w:rsidR="00B253DE">
        <w:rPr>
          <w:rFonts w:ascii="標楷體" w:eastAsia="標楷體" w:hAnsi="標楷體" w:hint="eastAsia"/>
        </w:rPr>
        <w:t>高難度挑戰孩子</w:t>
      </w:r>
      <w:r w:rsidRPr="001336DB">
        <w:rPr>
          <w:rFonts w:ascii="標楷體" w:eastAsia="標楷體" w:hAnsi="標楷體" w:hint="eastAsia"/>
        </w:rPr>
        <w:t>安置輔導於本家園</w:t>
      </w:r>
      <w:r w:rsidR="00B63AC7">
        <w:rPr>
          <w:rFonts w:ascii="標楷體" w:eastAsia="標楷體" w:hAnsi="標楷體" w:hint="eastAsia"/>
        </w:rPr>
        <w:t>，給予穩定的生活，不讓其流落在外</w:t>
      </w:r>
      <w:r w:rsidR="00DD7AC2">
        <w:rPr>
          <w:rFonts w:ascii="標楷體" w:eastAsia="標楷體" w:hAnsi="標楷體" w:hint="eastAsia"/>
        </w:rPr>
        <w:t>，被社會遺棄後產生對立心態，進而</w:t>
      </w:r>
      <w:r w:rsidR="00B63AC7">
        <w:rPr>
          <w:rFonts w:ascii="標楷體" w:eastAsia="標楷體" w:hAnsi="標楷體" w:hint="eastAsia"/>
        </w:rPr>
        <w:t>造成社會問題</w:t>
      </w:r>
      <w:r w:rsidRPr="001336DB">
        <w:rPr>
          <w:rFonts w:ascii="標楷體" w:eastAsia="標楷體" w:hAnsi="標楷體" w:hint="eastAsia"/>
        </w:rPr>
        <w:t>。</w:t>
      </w:r>
    </w:p>
    <w:p w:rsidR="008172CD" w:rsidRPr="0042176A" w:rsidRDefault="008172CD" w:rsidP="008172CD">
      <w:pPr>
        <w:pStyle w:val="a3"/>
        <w:ind w:leftChars="0" w:left="360"/>
        <w:rPr>
          <w:rFonts w:ascii="標楷體" w:eastAsia="標楷體" w:hAnsi="標楷體"/>
        </w:rPr>
      </w:pPr>
    </w:p>
    <w:p w:rsidR="001336DB" w:rsidRPr="002F0E5D" w:rsidRDefault="001336DB" w:rsidP="002F0E5D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2F0E5D">
        <w:rPr>
          <w:rFonts w:ascii="標楷體" w:eastAsia="標楷體" w:hAnsi="標楷體" w:hint="eastAsia"/>
        </w:rPr>
        <w:t>計劃精神:</w:t>
      </w:r>
    </w:p>
    <w:p w:rsidR="000D54FD" w:rsidRDefault="001336DB" w:rsidP="001336D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有感於</w:t>
      </w:r>
      <w:r w:rsidR="00B63AC7">
        <w:rPr>
          <w:rFonts w:ascii="標楷體" w:eastAsia="標楷體" w:hAnsi="標楷體" w:hint="eastAsia"/>
        </w:rPr>
        <w:t>行為問題</w:t>
      </w:r>
      <w:r w:rsidR="00554C47">
        <w:rPr>
          <w:rFonts w:ascii="標楷體" w:eastAsia="標楷體" w:hAnsi="標楷體" w:hint="eastAsia"/>
        </w:rPr>
        <w:t>兒少</w:t>
      </w:r>
      <w:r>
        <w:rPr>
          <w:rFonts w:ascii="標楷體" w:eastAsia="標楷體" w:hAnsi="標楷體" w:hint="eastAsia"/>
        </w:rPr>
        <w:t>多為社會所標籤，</w:t>
      </w:r>
      <w:r w:rsidR="00554C47">
        <w:rPr>
          <w:rFonts w:ascii="標楷體" w:eastAsia="標楷體" w:hAnsi="標楷體" w:hint="eastAsia"/>
        </w:rPr>
        <w:t>找尋資源不易，</w:t>
      </w:r>
      <w:r w:rsidR="000D54FD">
        <w:rPr>
          <w:rFonts w:ascii="標楷體" w:eastAsia="標楷體" w:hAnsi="標楷體" w:hint="eastAsia"/>
        </w:rPr>
        <w:t>但</w:t>
      </w:r>
      <w:r w:rsidR="00B63AC7">
        <w:rPr>
          <w:rFonts w:ascii="標楷體" w:eastAsia="標楷體" w:hAnsi="標楷體" w:hint="eastAsia"/>
        </w:rPr>
        <w:t>發生行為問題兒少或</w:t>
      </w:r>
      <w:r w:rsidR="00554C47" w:rsidRPr="008E4978">
        <w:rPr>
          <w:rFonts w:ascii="標楷體" w:eastAsia="標楷體" w:hAnsi="標楷體"/>
        </w:rPr>
        <w:t>違反少年事件處理法由法院裁定保護管束及安置輔導之</w:t>
      </w:r>
      <w:r w:rsidR="00B63AC7">
        <w:rPr>
          <w:rFonts w:ascii="標楷體" w:eastAsia="標楷體" w:hAnsi="標楷體" w:hint="eastAsia"/>
        </w:rPr>
        <w:t>觸法</w:t>
      </w:r>
      <w:r w:rsidR="000D54FD">
        <w:rPr>
          <w:rFonts w:ascii="標楷體" w:eastAsia="標楷體" w:hAnsi="標楷體" w:hint="eastAsia"/>
        </w:rPr>
        <w:t>兒少</w:t>
      </w:r>
      <w:r w:rsidR="00554C47" w:rsidRPr="008E4978">
        <w:rPr>
          <w:rFonts w:ascii="標楷體" w:eastAsia="標楷體" w:hAnsi="標楷體"/>
        </w:rPr>
        <w:t>，</w:t>
      </w:r>
      <w:r w:rsidR="00554C47" w:rsidRPr="008E4978">
        <w:rPr>
          <w:rFonts w:ascii="標楷體" w:eastAsia="標楷體" w:hAnsi="標楷體" w:hint="eastAsia"/>
        </w:rPr>
        <w:t>也</w:t>
      </w:r>
      <w:r w:rsidR="00554C47" w:rsidRPr="008E4978">
        <w:rPr>
          <w:rFonts w:ascii="標楷體" w:eastAsia="標楷體" w:hAnsi="標楷體"/>
        </w:rPr>
        <w:t>多是被排斥於社會福利體制之外的孩子，這些</w:t>
      </w:r>
      <w:r w:rsidR="00B63AC7">
        <w:rPr>
          <w:rFonts w:ascii="標楷體" w:eastAsia="標楷體" w:hAnsi="標楷體" w:hint="eastAsia"/>
        </w:rPr>
        <w:t>孩子家庭</w:t>
      </w:r>
      <w:proofErr w:type="gramStart"/>
      <w:r w:rsidR="00554C47" w:rsidRPr="008E4978">
        <w:rPr>
          <w:rFonts w:ascii="標楷體" w:eastAsia="標楷體" w:hAnsi="標楷體"/>
        </w:rPr>
        <w:t>功能失彰</w:t>
      </w:r>
      <w:proofErr w:type="gramEnd"/>
      <w:r w:rsidR="00554C47" w:rsidRPr="008E4978">
        <w:rPr>
          <w:rFonts w:ascii="標楷體" w:eastAsia="標楷體" w:hAnsi="標楷體"/>
        </w:rPr>
        <w:t>，又無法符合社政保護安置的</w:t>
      </w:r>
      <w:r w:rsidR="00B63AC7">
        <w:rPr>
          <w:rFonts w:ascii="標楷體" w:eastAsia="標楷體" w:hAnsi="標楷體" w:hint="eastAsia"/>
        </w:rPr>
        <w:t>標準</w:t>
      </w:r>
      <w:r w:rsidR="00554C47" w:rsidRPr="008E4978">
        <w:rPr>
          <w:rFonts w:ascii="標楷體" w:eastAsia="標楷體" w:hAnsi="標楷體"/>
        </w:rPr>
        <w:t>，因為</w:t>
      </w:r>
      <w:r w:rsidR="00B63AC7">
        <w:rPr>
          <w:rFonts w:ascii="標楷體" w:eastAsia="標楷體" w:hAnsi="標楷體" w:hint="eastAsia"/>
        </w:rPr>
        <w:t>「行為問題」、</w:t>
      </w:r>
      <w:r w:rsidR="00554C47" w:rsidRPr="008E4978">
        <w:rPr>
          <w:rFonts w:ascii="標楷體" w:eastAsia="標楷體" w:hAnsi="標楷體"/>
        </w:rPr>
        <w:t>「觸法」，所以很多人就忘記他是孩子的「本質」，而認為他是應受</w:t>
      </w:r>
      <w:r w:rsidR="00B63AC7">
        <w:rPr>
          <w:rFonts w:ascii="標楷體" w:eastAsia="標楷體" w:hAnsi="標楷體" w:hint="eastAsia"/>
        </w:rPr>
        <w:t>「處罰」、</w:t>
      </w:r>
      <w:r w:rsidR="00554C47" w:rsidRPr="008E4978">
        <w:rPr>
          <w:rFonts w:ascii="標楷體" w:eastAsia="標楷體" w:hAnsi="標楷體"/>
        </w:rPr>
        <w:t>「矯正」，而不是協助</w:t>
      </w:r>
      <w:r w:rsidR="000D54FD">
        <w:rPr>
          <w:rFonts w:ascii="標楷體" w:eastAsia="標楷體" w:hAnsi="標楷體" w:hint="eastAsia"/>
        </w:rPr>
        <w:t>。</w:t>
      </w:r>
    </w:p>
    <w:p w:rsidR="001336DB" w:rsidRDefault="00554C47" w:rsidP="001336DB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究探其</w:t>
      </w:r>
      <w:proofErr w:type="gramEnd"/>
      <w:r>
        <w:rPr>
          <w:rFonts w:ascii="標楷體" w:eastAsia="標楷體" w:hAnsi="標楷體" w:hint="eastAsia"/>
        </w:rPr>
        <w:t>源，孩子</w:t>
      </w:r>
      <w:r w:rsidR="001336DB">
        <w:rPr>
          <w:rFonts w:ascii="標楷體" w:eastAsia="標楷體" w:hAnsi="標楷體" w:hint="eastAsia"/>
        </w:rPr>
        <w:t>也多為社會體制下的受害者，許多</w:t>
      </w:r>
      <w:r w:rsidR="00B63AC7">
        <w:rPr>
          <w:rFonts w:ascii="標楷體" w:eastAsia="標楷體" w:hAnsi="標楷體" w:hint="eastAsia"/>
        </w:rPr>
        <w:t>行為問題</w:t>
      </w:r>
      <w:r>
        <w:rPr>
          <w:rFonts w:ascii="標楷體" w:eastAsia="標楷體" w:hAnsi="標楷體" w:hint="eastAsia"/>
        </w:rPr>
        <w:t>兒少</w:t>
      </w:r>
      <w:r w:rsidR="00DD7AC2">
        <w:rPr>
          <w:rFonts w:ascii="標楷體" w:eastAsia="標楷體" w:hAnsi="標楷體" w:hint="eastAsia"/>
        </w:rPr>
        <w:t>，</w:t>
      </w:r>
      <w:r w:rsidR="001336DB">
        <w:rPr>
          <w:rFonts w:ascii="標楷體" w:eastAsia="標楷體" w:hAnsi="標楷體" w:hint="eastAsia"/>
        </w:rPr>
        <w:t>更</w:t>
      </w:r>
      <w:r>
        <w:rPr>
          <w:rFonts w:ascii="標楷體" w:eastAsia="標楷體" w:hAnsi="標楷體" w:hint="eastAsia"/>
        </w:rPr>
        <w:t>也多為</w:t>
      </w:r>
      <w:r w:rsidR="001336DB">
        <w:rPr>
          <w:rFonts w:ascii="標楷體" w:eastAsia="標楷體" w:hAnsi="標楷體" w:hint="eastAsia"/>
        </w:rPr>
        <w:t>兒少保護個案，</w:t>
      </w:r>
      <w:r>
        <w:rPr>
          <w:rFonts w:ascii="標楷體" w:eastAsia="標楷體" w:hAnsi="標楷體" w:hint="eastAsia"/>
        </w:rPr>
        <w:t>卻</w:t>
      </w:r>
      <w:r w:rsidR="001336DB">
        <w:rPr>
          <w:rFonts w:ascii="標楷體" w:eastAsia="標楷體" w:hAnsi="標楷體" w:hint="eastAsia"/>
        </w:rPr>
        <w:t>因</w:t>
      </w:r>
      <w:r w:rsidR="00DD7AC2">
        <w:rPr>
          <w:rFonts w:ascii="標楷體" w:eastAsia="標楷體" w:hAnsi="標楷體" w:hint="eastAsia"/>
        </w:rPr>
        <w:t>政府</w:t>
      </w:r>
      <w:r w:rsidR="001336DB">
        <w:rPr>
          <w:rFonts w:ascii="標楷體" w:eastAsia="標楷體" w:hAnsi="標楷體" w:hint="eastAsia"/>
        </w:rPr>
        <w:t>經費資源不足</w:t>
      </w:r>
      <w:r>
        <w:rPr>
          <w:rFonts w:ascii="標楷體" w:eastAsia="標楷體" w:hAnsi="標楷體" w:hint="eastAsia"/>
        </w:rPr>
        <w:t>，</w:t>
      </w:r>
      <w:r w:rsidR="00B63AC7">
        <w:rPr>
          <w:rFonts w:ascii="標楷體" w:eastAsia="標楷體" w:hAnsi="標楷體" w:hint="eastAsia"/>
        </w:rPr>
        <w:t>社會排除在外，始終</w:t>
      </w:r>
      <w:r w:rsidR="001336DB">
        <w:rPr>
          <w:rFonts w:ascii="標楷體" w:eastAsia="標楷體" w:hAnsi="標楷體" w:hint="eastAsia"/>
        </w:rPr>
        <w:t>無法</w:t>
      </w:r>
      <w:r>
        <w:rPr>
          <w:rFonts w:ascii="標楷體" w:eastAsia="標楷體" w:hAnsi="標楷體" w:hint="eastAsia"/>
        </w:rPr>
        <w:t>提</w:t>
      </w:r>
      <w:r w:rsidR="001336DB">
        <w:rPr>
          <w:rFonts w:ascii="標楷體" w:eastAsia="標楷體" w:hAnsi="標楷體" w:hint="eastAsia"/>
        </w:rPr>
        <w:t>早</w:t>
      </w:r>
      <w:r>
        <w:rPr>
          <w:rFonts w:ascii="標楷體" w:eastAsia="標楷體" w:hAnsi="標楷體" w:hint="eastAsia"/>
        </w:rPr>
        <w:t>及時</w:t>
      </w:r>
      <w:r w:rsidR="001336DB">
        <w:rPr>
          <w:rFonts w:ascii="標楷體" w:eastAsia="標楷體" w:hAnsi="標楷體" w:hint="eastAsia"/>
        </w:rPr>
        <w:t>投入資源協助</w:t>
      </w:r>
      <w:r w:rsidR="00B63AC7">
        <w:rPr>
          <w:rFonts w:ascii="標楷體" w:eastAsia="標楷體" w:hAnsi="標楷體" w:hint="eastAsia"/>
        </w:rPr>
        <w:t>。這些孩子</w:t>
      </w:r>
      <w:r>
        <w:rPr>
          <w:rFonts w:ascii="標楷體" w:eastAsia="標楷體" w:hAnsi="標楷體" w:hint="eastAsia"/>
        </w:rPr>
        <w:t>在</w:t>
      </w:r>
      <w:r w:rsidR="001336DB">
        <w:rPr>
          <w:rFonts w:ascii="標楷體" w:eastAsia="標楷體" w:hAnsi="標楷體" w:hint="eastAsia"/>
        </w:rPr>
        <w:t>成</w:t>
      </w:r>
      <w:r w:rsidR="00B63AC7">
        <w:rPr>
          <w:rFonts w:ascii="標楷體" w:eastAsia="標楷體" w:hAnsi="標楷體" w:hint="eastAsia"/>
        </w:rPr>
        <w:t>長</w:t>
      </w:r>
      <w:r>
        <w:rPr>
          <w:rFonts w:ascii="標楷體" w:eastAsia="標楷體" w:hAnsi="標楷體" w:hint="eastAsia"/>
        </w:rPr>
        <w:t>階</w:t>
      </w:r>
      <w:r w:rsidR="00B63AC7">
        <w:rPr>
          <w:rFonts w:ascii="標楷體" w:eastAsia="標楷體" w:hAnsi="標楷體" w:hint="eastAsia"/>
        </w:rPr>
        <w:t>段</w:t>
      </w:r>
      <w:r w:rsidR="001336DB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即</w:t>
      </w:r>
      <w:r w:rsidR="00B63AC7">
        <w:rPr>
          <w:rFonts w:ascii="標楷體" w:eastAsia="標楷體" w:hAnsi="標楷體" w:hint="eastAsia"/>
        </w:rPr>
        <w:t>容易</w:t>
      </w:r>
      <w:r>
        <w:rPr>
          <w:rFonts w:ascii="標楷體" w:eastAsia="標楷體" w:hAnsi="標楷體" w:hint="eastAsia"/>
        </w:rPr>
        <w:t>因</w:t>
      </w:r>
      <w:r w:rsidR="001336DB">
        <w:rPr>
          <w:rFonts w:ascii="標楷體" w:eastAsia="標楷體" w:hAnsi="標楷體" w:hint="eastAsia"/>
        </w:rPr>
        <w:t>思慮不周、</w:t>
      </w:r>
      <w:r>
        <w:rPr>
          <w:rFonts w:ascii="標楷體" w:eastAsia="標楷體" w:hAnsi="標楷體" w:hint="eastAsia"/>
        </w:rPr>
        <w:t>家庭失功能、黑幫</w:t>
      </w:r>
      <w:proofErr w:type="gramStart"/>
      <w:r w:rsidR="00B63AC7">
        <w:rPr>
          <w:rFonts w:ascii="標楷體" w:eastAsia="標楷體" w:hAnsi="標楷體" w:hint="eastAsia"/>
        </w:rPr>
        <w:t>誘</w:t>
      </w:r>
      <w:proofErr w:type="gramEnd"/>
      <w:r w:rsidR="00B63AC7">
        <w:rPr>
          <w:rFonts w:ascii="標楷體" w:eastAsia="標楷體" w:hAnsi="標楷體" w:hint="eastAsia"/>
        </w:rPr>
        <w:t>之以利</w:t>
      </w:r>
      <w:r>
        <w:rPr>
          <w:rFonts w:ascii="標楷體" w:eastAsia="標楷體" w:hAnsi="標楷體" w:hint="eastAsia"/>
        </w:rPr>
        <w:t>等原因導致觸法</w:t>
      </w:r>
      <w:r w:rsidR="00B63AC7">
        <w:rPr>
          <w:rFonts w:ascii="標楷體" w:eastAsia="標楷體" w:hAnsi="標楷體" w:hint="eastAsia"/>
        </w:rPr>
        <w:t>或產生行為問題</w:t>
      </w:r>
      <w:r>
        <w:rPr>
          <w:rFonts w:ascii="標楷體" w:eastAsia="標楷體" w:hAnsi="標楷體" w:hint="eastAsia"/>
        </w:rPr>
        <w:t>，</w:t>
      </w:r>
      <w:r w:rsidR="00B63AC7">
        <w:rPr>
          <w:rFonts w:ascii="標楷體" w:eastAsia="標楷體" w:hAnsi="標楷體" w:hint="eastAsia"/>
        </w:rPr>
        <w:t>因此，</w:t>
      </w:r>
      <w:r w:rsidR="000D54FD">
        <w:rPr>
          <w:rFonts w:ascii="標楷體" w:eastAsia="標楷體" w:hAnsi="標楷體" w:hint="eastAsia"/>
        </w:rPr>
        <w:t>本家園</w:t>
      </w:r>
      <w:proofErr w:type="gramStart"/>
      <w:r w:rsidR="00B63AC7">
        <w:rPr>
          <w:rFonts w:ascii="標楷體" w:eastAsia="標楷體" w:hAnsi="標楷體" w:hint="eastAsia"/>
        </w:rPr>
        <w:t>稟</w:t>
      </w:r>
      <w:proofErr w:type="gramEnd"/>
      <w:r w:rsidR="00B63AC7">
        <w:rPr>
          <w:rFonts w:ascii="標楷體" w:eastAsia="標楷體" w:hAnsi="標楷體" w:hint="eastAsia"/>
        </w:rPr>
        <w:t>持</w:t>
      </w:r>
      <w:r w:rsidR="000D54FD">
        <w:rPr>
          <w:rFonts w:ascii="標楷體" w:eastAsia="標楷體" w:hAnsi="標楷體" w:hint="eastAsia"/>
        </w:rPr>
        <w:t>「勇於承擔」</w:t>
      </w:r>
      <w:r w:rsidR="00B63AC7">
        <w:rPr>
          <w:rFonts w:ascii="標楷體" w:eastAsia="標楷體" w:hAnsi="標楷體" w:hint="eastAsia"/>
        </w:rPr>
        <w:t>協助社會解決問題精神，</w:t>
      </w:r>
      <w:r w:rsidR="000D54FD">
        <w:rPr>
          <w:rFonts w:ascii="標楷體" w:eastAsia="標楷體" w:hAnsi="標楷體" w:hint="eastAsia"/>
        </w:rPr>
        <w:t>透過規劃「個別小家」、「</w:t>
      </w:r>
      <w:proofErr w:type="gramStart"/>
      <w:r w:rsidR="000D54FD">
        <w:rPr>
          <w:rFonts w:ascii="標楷體" w:eastAsia="標楷體" w:hAnsi="標楷體" w:hint="eastAsia"/>
        </w:rPr>
        <w:t>個</w:t>
      </w:r>
      <w:proofErr w:type="gramEnd"/>
      <w:r w:rsidR="000D54FD">
        <w:rPr>
          <w:rFonts w:ascii="標楷體" w:eastAsia="標楷體" w:hAnsi="標楷體" w:hint="eastAsia"/>
        </w:rPr>
        <w:t>別處遇」、「個別老師」等大量資源以能協助高難度挑戰孩子穩定其生活</w:t>
      </w:r>
      <w:r w:rsidR="00B63AC7">
        <w:rPr>
          <w:rFonts w:ascii="標楷體" w:eastAsia="標楷體" w:hAnsi="標楷體" w:hint="eastAsia"/>
        </w:rPr>
        <w:t>，不致讓其流落在外，造成社會問題及不安</w:t>
      </w:r>
      <w:r w:rsidR="000D54FD">
        <w:rPr>
          <w:rFonts w:ascii="標楷體" w:eastAsia="標楷體" w:hAnsi="標楷體" w:hint="eastAsia"/>
        </w:rPr>
        <w:t>。</w:t>
      </w:r>
    </w:p>
    <w:p w:rsidR="00554C47" w:rsidRDefault="00554C47" w:rsidP="001336DB">
      <w:pPr>
        <w:rPr>
          <w:rFonts w:ascii="標楷體" w:eastAsia="標楷體" w:hAnsi="標楷體"/>
        </w:rPr>
      </w:pPr>
    </w:p>
    <w:p w:rsidR="00554C47" w:rsidRPr="00554C47" w:rsidRDefault="00554C47" w:rsidP="002F0E5D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554C47">
        <w:rPr>
          <w:rFonts w:ascii="標楷體" w:eastAsia="標楷體" w:hAnsi="標楷體" w:hint="eastAsia"/>
        </w:rPr>
        <w:t>計劃辦法:</w:t>
      </w:r>
    </w:p>
    <w:p w:rsidR="00554C47" w:rsidRPr="00554C47" w:rsidRDefault="00554C47" w:rsidP="00554C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本家園直接照顧孩子專業人力中有12名為專職保育老師、3名為專職社工，</w:t>
      </w:r>
      <w:r w:rsidR="00B63AC7">
        <w:rPr>
          <w:rFonts w:ascii="標楷體" w:eastAsia="標楷體" w:hAnsi="標楷體" w:hint="eastAsia"/>
        </w:rPr>
        <w:t>家園</w:t>
      </w:r>
      <w:r>
        <w:rPr>
          <w:rFonts w:ascii="標楷體" w:eastAsia="標楷體" w:hAnsi="標楷體" w:hint="eastAsia"/>
        </w:rPr>
        <w:t>亦為團體生活，僅管本家園專業人力和孩子的照顧比達1:2.5(以</w:t>
      </w:r>
      <w:r w:rsidR="00B63AC7">
        <w:rPr>
          <w:rFonts w:ascii="標楷體" w:eastAsia="標楷體" w:hAnsi="標楷體" w:hint="eastAsia"/>
        </w:rPr>
        <w:t>目前</w:t>
      </w:r>
      <w:r>
        <w:rPr>
          <w:rFonts w:ascii="標楷體" w:eastAsia="標楷體" w:hAnsi="標楷體" w:hint="eastAsia"/>
        </w:rPr>
        <w:t>38名孩子、15名老師計)；保育老師和孩子照顧比為1:3</w:t>
      </w:r>
      <w:r w:rsidR="00B253DE">
        <w:rPr>
          <w:rFonts w:ascii="標楷體" w:eastAsia="標楷體" w:hAnsi="標楷體" w:hint="eastAsia"/>
        </w:rPr>
        <w:t>.16(以</w:t>
      </w:r>
      <w:r w:rsidR="00B63AC7">
        <w:rPr>
          <w:rFonts w:ascii="標楷體" w:eastAsia="標楷體" w:hAnsi="標楷體" w:hint="eastAsia"/>
        </w:rPr>
        <w:t>目前</w:t>
      </w:r>
      <w:r w:rsidR="00B253DE">
        <w:rPr>
          <w:rFonts w:ascii="標楷體" w:eastAsia="標楷體" w:hAnsi="標楷體" w:hint="eastAsia"/>
        </w:rPr>
        <w:t>38名孩子、12名保育老師計)</w:t>
      </w:r>
      <w:r w:rsidR="00B63AC7">
        <w:rPr>
          <w:rFonts w:ascii="標楷體" w:eastAsia="標楷體" w:hAnsi="標楷體" w:hint="eastAsia"/>
        </w:rPr>
        <w:t>仍</w:t>
      </w:r>
      <w:r>
        <w:rPr>
          <w:rFonts w:ascii="標楷體" w:eastAsia="標楷體" w:hAnsi="標楷體" w:hint="eastAsia"/>
        </w:rPr>
        <w:t>無法全面性</w:t>
      </w:r>
      <w:r w:rsidR="00B63AC7">
        <w:rPr>
          <w:rFonts w:ascii="標楷體" w:eastAsia="標楷體" w:hAnsi="標楷體" w:hint="eastAsia"/>
        </w:rPr>
        <w:t>個別</w:t>
      </w:r>
      <w:r>
        <w:rPr>
          <w:rFonts w:ascii="標楷體" w:eastAsia="標楷體" w:hAnsi="標楷體" w:hint="eastAsia"/>
        </w:rPr>
        <w:t>照顧孩子，滿足</w:t>
      </w:r>
      <w:r w:rsidR="00B253DE">
        <w:rPr>
          <w:rFonts w:ascii="標楷體" w:eastAsia="標楷體" w:hAnsi="標楷體" w:hint="eastAsia"/>
        </w:rPr>
        <w:t>高難度挑戰</w:t>
      </w:r>
      <w:r>
        <w:rPr>
          <w:rFonts w:ascii="標楷體" w:eastAsia="標楷體" w:hAnsi="標楷體" w:hint="eastAsia"/>
        </w:rPr>
        <w:t>孩子個別化需求，在團體生活中</w:t>
      </w:r>
      <w:r w:rsidR="00B63AC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孩子</w:t>
      </w:r>
      <w:r w:rsidR="00B63AC7">
        <w:rPr>
          <w:rFonts w:ascii="標楷體" w:eastAsia="標楷體" w:hAnsi="標楷體" w:hint="eastAsia"/>
        </w:rPr>
        <w:t>因參與團體生活運作，</w:t>
      </w:r>
      <w:r>
        <w:rPr>
          <w:rFonts w:ascii="標楷體" w:eastAsia="標楷體" w:hAnsi="標楷體" w:hint="eastAsia"/>
        </w:rPr>
        <w:t>較少有機會和老師建立個人時間，</w:t>
      </w:r>
      <w:r w:rsidR="00B63AC7">
        <w:rPr>
          <w:rFonts w:ascii="標楷體" w:eastAsia="標楷體" w:hAnsi="標楷體" w:hint="eastAsia"/>
        </w:rPr>
        <w:t>或有專屬的「私人時間」，</w:t>
      </w:r>
      <w:r>
        <w:rPr>
          <w:rFonts w:ascii="標楷體" w:eastAsia="標楷體" w:hAnsi="標楷體" w:hint="eastAsia"/>
        </w:rPr>
        <w:t>故本家園思考</w:t>
      </w:r>
      <w:r w:rsidR="008E4978">
        <w:rPr>
          <w:rFonts w:ascii="標楷體" w:eastAsia="標楷體" w:hAnsi="標楷體" w:hint="eastAsia"/>
        </w:rPr>
        <w:t>將</w:t>
      </w:r>
      <w:r w:rsidR="00B63AC7">
        <w:rPr>
          <w:rFonts w:ascii="標楷體" w:eastAsia="標楷體" w:hAnsi="標楷體" w:hint="eastAsia"/>
        </w:rPr>
        <w:t>由本家園社工、保育老師及社會願意投身公益之賢達人士，</w:t>
      </w:r>
      <w:r w:rsidR="008E4978">
        <w:rPr>
          <w:rFonts w:ascii="標楷體" w:eastAsia="標楷體" w:hAnsi="標楷體" w:hint="eastAsia"/>
        </w:rPr>
        <w:t>逐一個別陪伴挑戰度</w:t>
      </w:r>
      <w:r w:rsidR="00B253DE">
        <w:rPr>
          <w:rFonts w:ascii="標楷體" w:eastAsia="標楷體" w:hAnsi="標楷體" w:hint="eastAsia"/>
        </w:rPr>
        <w:t>難度</w:t>
      </w:r>
      <w:r w:rsidR="008E4978">
        <w:rPr>
          <w:rFonts w:ascii="標楷體" w:eastAsia="標楷體" w:hAnsi="標楷體" w:hint="eastAsia"/>
        </w:rPr>
        <w:t>高的兒少外出</w:t>
      </w:r>
      <w:r w:rsidR="00B253DE">
        <w:rPr>
          <w:rFonts w:ascii="標楷體" w:eastAsia="標楷體" w:hAnsi="標楷體" w:hint="eastAsia"/>
        </w:rPr>
        <w:t>，</w:t>
      </w:r>
      <w:r w:rsidR="008E4978">
        <w:rPr>
          <w:rFonts w:ascii="標楷體" w:eastAsia="標楷體" w:hAnsi="標楷體" w:hint="eastAsia"/>
        </w:rPr>
        <w:t>由</w:t>
      </w:r>
      <w:r w:rsidR="00B253DE">
        <w:rPr>
          <w:rFonts w:ascii="標楷體" w:eastAsia="標楷體" w:hAnsi="標楷體" w:hint="eastAsia"/>
        </w:rPr>
        <w:t>「</w:t>
      </w:r>
      <w:r w:rsidR="008E4978">
        <w:rPr>
          <w:rFonts w:ascii="標楷體" w:eastAsia="標楷體" w:hAnsi="標楷體" w:hint="eastAsia"/>
        </w:rPr>
        <w:t>一個專業人員</w:t>
      </w:r>
      <w:r w:rsidR="00B63AC7">
        <w:rPr>
          <w:rFonts w:ascii="標楷體" w:eastAsia="標楷體" w:hAnsi="標楷體" w:hint="eastAsia"/>
        </w:rPr>
        <w:t>或一位賢</w:t>
      </w:r>
      <w:r w:rsidR="00011E01">
        <w:rPr>
          <w:rFonts w:ascii="標楷體" w:eastAsia="標楷體" w:hAnsi="標楷體" w:hint="eastAsia"/>
        </w:rPr>
        <w:t>達人士</w:t>
      </w:r>
      <w:r w:rsidR="00B253DE">
        <w:rPr>
          <w:rFonts w:ascii="標楷體" w:eastAsia="標楷體" w:hAnsi="標楷體" w:hint="eastAsia"/>
        </w:rPr>
        <w:t>」</w:t>
      </w:r>
      <w:r w:rsidR="008E4978">
        <w:rPr>
          <w:rFonts w:ascii="標楷體" w:eastAsia="標楷體" w:hAnsi="標楷體" w:hint="eastAsia"/>
        </w:rPr>
        <w:t>與</w:t>
      </w:r>
      <w:r w:rsidR="00B253DE">
        <w:rPr>
          <w:rFonts w:ascii="標楷體" w:eastAsia="標楷體" w:hAnsi="標楷體" w:hint="eastAsia"/>
        </w:rPr>
        <w:t>「</w:t>
      </w:r>
      <w:r w:rsidR="008E4978">
        <w:rPr>
          <w:rFonts w:ascii="標楷體" w:eastAsia="標楷體" w:hAnsi="標楷體" w:hint="eastAsia"/>
        </w:rPr>
        <w:t>一位孩子</w:t>
      </w:r>
      <w:r w:rsidR="00B253DE">
        <w:rPr>
          <w:rFonts w:ascii="標楷體" w:eastAsia="標楷體" w:hAnsi="標楷體" w:hint="eastAsia"/>
        </w:rPr>
        <w:t>」</w:t>
      </w:r>
      <w:r w:rsidR="008E4978">
        <w:rPr>
          <w:rFonts w:ascii="標楷體" w:eastAsia="標楷體" w:hAnsi="標楷體" w:hint="eastAsia"/>
        </w:rPr>
        <w:t>單獨陪伴吃飯，以期能讓孩子有感受到專屬的個人時光，透過個別式輔導方式，協助兒少生活穩定，並能將正向價值逐步內化。</w:t>
      </w:r>
    </w:p>
    <w:p w:rsidR="00011E01" w:rsidRDefault="00011E01" w:rsidP="001336DB">
      <w:pPr>
        <w:rPr>
          <w:rFonts w:ascii="標楷體" w:eastAsia="標楷體" w:hAnsi="標楷體"/>
        </w:rPr>
      </w:pPr>
    </w:p>
    <w:p w:rsidR="008172CD" w:rsidRDefault="002F0E5D" w:rsidP="001336D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846529">
        <w:rPr>
          <w:rFonts w:ascii="標楷體" w:eastAsia="標楷體" w:hAnsi="標楷體" w:hint="eastAsia"/>
        </w:rPr>
        <w:t>活動日期:</w:t>
      </w:r>
    </w:p>
    <w:p w:rsidR="00846529" w:rsidRPr="001336DB" w:rsidRDefault="00846529" w:rsidP="001336D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107年7月1日~107年1</w:t>
      </w:r>
      <w:r w:rsidR="00011E01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月</w:t>
      </w:r>
      <w:r w:rsidR="00011E01">
        <w:rPr>
          <w:rFonts w:ascii="標楷體" w:eastAsia="標楷體" w:hAnsi="標楷體" w:hint="eastAsia"/>
        </w:rPr>
        <w:t>02</w:t>
      </w:r>
      <w:r>
        <w:rPr>
          <w:rFonts w:ascii="標楷體" w:eastAsia="標楷體" w:hAnsi="標楷體" w:hint="eastAsia"/>
        </w:rPr>
        <w:t>日</w:t>
      </w:r>
    </w:p>
    <w:p w:rsidR="00011E01" w:rsidRDefault="00011E01" w:rsidP="00011E01">
      <w:pPr>
        <w:rPr>
          <w:rFonts w:ascii="標楷體" w:eastAsia="標楷體" w:hAnsi="標楷體"/>
        </w:rPr>
      </w:pPr>
    </w:p>
    <w:p w:rsidR="0042176A" w:rsidRPr="00011E01" w:rsidRDefault="002F0E5D" w:rsidP="00011E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42176A" w:rsidRPr="00011E01">
        <w:rPr>
          <w:rFonts w:ascii="標楷體" w:eastAsia="標楷體" w:hAnsi="標楷體" w:hint="eastAsia"/>
        </w:rPr>
        <w:t>家園孩</w:t>
      </w:r>
      <w:r w:rsidR="00011E01">
        <w:rPr>
          <w:rFonts w:ascii="標楷體" w:eastAsia="標楷體" w:hAnsi="標楷體" w:hint="eastAsia"/>
        </w:rPr>
        <w:t>子</w:t>
      </w:r>
      <w:r w:rsidR="0042176A" w:rsidRPr="00011E01">
        <w:rPr>
          <w:rFonts w:ascii="標楷體" w:eastAsia="標楷體" w:hAnsi="標楷體" w:hint="eastAsia"/>
        </w:rPr>
        <w:t>有以下重大</w:t>
      </w:r>
      <w:r w:rsidR="00D92639" w:rsidRPr="00011E01">
        <w:rPr>
          <w:rFonts w:ascii="標楷體" w:eastAsia="標楷體" w:hAnsi="標楷體" w:hint="eastAsia"/>
        </w:rPr>
        <w:t>問題</w:t>
      </w:r>
      <w:r w:rsidR="0042176A" w:rsidRPr="00011E01">
        <w:rPr>
          <w:rFonts w:ascii="標楷體" w:eastAsia="標楷體" w:hAnsi="標楷體" w:hint="eastAsia"/>
        </w:rPr>
        <w:t>行為，</w:t>
      </w:r>
      <w:r w:rsidR="008E4978" w:rsidRPr="00011E01">
        <w:rPr>
          <w:rFonts w:ascii="標楷體" w:eastAsia="標楷體" w:hAnsi="標楷體" w:hint="eastAsia"/>
        </w:rPr>
        <w:t>老師亦呈報主任，評估是否共同協助</w:t>
      </w:r>
      <w:r w:rsidR="0042176A" w:rsidRPr="00011E01">
        <w:rPr>
          <w:rFonts w:ascii="標楷體" w:eastAsia="標楷體" w:hAnsi="標楷體" w:hint="eastAsia"/>
        </w:rPr>
        <w:t>：</w:t>
      </w:r>
    </w:p>
    <w:p w:rsidR="008172CD" w:rsidRDefault="008172CD" w:rsidP="008172C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逃離家園</w:t>
      </w:r>
    </w:p>
    <w:p w:rsidR="008172CD" w:rsidRDefault="008E4978" w:rsidP="008172C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發生觸法事件</w:t>
      </w:r>
    </w:p>
    <w:p w:rsidR="008172CD" w:rsidRDefault="00011E01" w:rsidP="008172C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因情緒</w:t>
      </w:r>
      <w:r w:rsidR="008172CD">
        <w:rPr>
          <w:rFonts w:ascii="標楷體" w:eastAsia="標楷體" w:hAnsi="標楷體" w:hint="eastAsia"/>
        </w:rPr>
        <w:t>有攻擊老師</w:t>
      </w:r>
      <w:r w:rsidR="00DD7AC2">
        <w:rPr>
          <w:rFonts w:ascii="標楷體" w:eastAsia="標楷體" w:hAnsi="標楷體" w:hint="eastAsia"/>
        </w:rPr>
        <w:t>、攻擊園生</w:t>
      </w:r>
      <w:r w:rsidR="008172CD">
        <w:rPr>
          <w:rFonts w:ascii="標楷體" w:eastAsia="標楷體" w:hAnsi="標楷體" w:hint="eastAsia"/>
        </w:rPr>
        <w:t>的行為</w:t>
      </w:r>
    </w:p>
    <w:p w:rsidR="008172CD" w:rsidRDefault="008172CD" w:rsidP="008172CD">
      <w:pPr>
        <w:rPr>
          <w:rFonts w:ascii="標楷體" w:eastAsia="標楷體" w:hAnsi="標楷體"/>
        </w:rPr>
      </w:pPr>
    </w:p>
    <w:p w:rsidR="00B253DE" w:rsidRPr="00011E01" w:rsidRDefault="002F0E5D" w:rsidP="00011E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proofErr w:type="gramStart"/>
      <w:r>
        <w:rPr>
          <w:rFonts w:ascii="標楷體" w:eastAsia="標楷體" w:hAnsi="標楷體" w:hint="eastAsia"/>
        </w:rPr>
        <w:t>只陪你</w:t>
      </w:r>
      <w:proofErr w:type="gramEnd"/>
      <w:r>
        <w:rPr>
          <w:rFonts w:ascii="標楷體" w:eastAsia="標楷體" w:hAnsi="標楷體" w:hint="eastAsia"/>
        </w:rPr>
        <w:t>一人吃飯</w:t>
      </w:r>
      <w:r w:rsidR="00B253DE" w:rsidRPr="00011E01">
        <w:rPr>
          <w:rFonts w:ascii="標楷體" w:eastAsia="標楷體" w:hAnsi="標楷體" w:hint="eastAsia"/>
        </w:rPr>
        <w:t>活動對象:</w:t>
      </w:r>
    </w:p>
    <w:p w:rsidR="00B253DE" w:rsidRDefault="00B253DE" w:rsidP="00B253DE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本家園安置園生</w:t>
      </w:r>
    </w:p>
    <w:p w:rsidR="00B253DE" w:rsidRDefault="00B253DE" w:rsidP="00B253DE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本家園孩子</w:t>
      </w:r>
      <w:r w:rsidR="00011E01">
        <w:rPr>
          <w:rFonts w:ascii="標楷體" w:eastAsia="標楷體" w:hAnsi="標楷體" w:hint="eastAsia"/>
        </w:rPr>
        <w:t>可自行</w:t>
      </w:r>
      <w:r>
        <w:rPr>
          <w:rFonts w:ascii="標楷體" w:eastAsia="標楷體" w:hAnsi="標楷體" w:hint="eastAsia"/>
        </w:rPr>
        <w:t>提出</w:t>
      </w:r>
      <w:r w:rsidR="00011E01">
        <w:rPr>
          <w:rFonts w:ascii="標楷體" w:eastAsia="標楷體" w:hAnsi="標楷體" w:hint="eastAsia"/>
        </w:rPr>
        <w:t>邀約</w:t>
      </w:r>
      <w:r>
        <w:rPr>
          <w:rFonts w:ascii="標楷體" w:eastAsia="標楷體" w:hAnsi="標楷體" w:hint="eastAsia"/>
        </w:rPr>
        <w:t>申請</w:t>
      </w:r>
    </w:p>
    <w:p w:rsidR="00000E67" w:rsidRDefault="00000E67" w:rsidP="00000E67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000E67">
        <w:rPr>
          <w:rFonts w:ascii="標楷體" w:eastAsia="標楷體" w:hAnsi="標楷體" w:hint="eastAsia"/>
        </w:rPr>
        <w:t>本家園經老師提出頻繁違反家園規範高難度挑戰兒少</w:t>
      </w:r>
    </w:p>
    <w:p w:rsidR="00000E67" w:rsidRDefault="00000E67" w:rsidP="00000E67">
      <w:pPr>
        <w:pStyle w:val="a3"/>
        <w:ind w:leftChars="0" w:left="720"/>
        <w:rPr>
          <w:rFonts w:ascii="標楷體" w:eastAsia="標楷體" w:hAnsi="標楷體"/>
        </w:rPr>
      </w:pPr>
    </w:p>
    <w:p w:rsidR="00000E67" w:rsidRPr="00000E67" w:rsidRDefault="00000E67" w:rsidP="00000E67">
      <w:pPr>
        <w:pStyle w:val="a3"/>
        <w:ind w:leftChars="0" w:left="360"/>
        <w:rPr>
          <w:rFonts w:ascii="標楷體" w:eastAsia="標楷體" w:hAnsi="標楷體"/>
        </w:rPr>
      </w:pPr>
    </w:p>
    <w:p w:rsidR="002F0E5D" w:rsidRDefault="002F0E5D" w:rsidP="00011E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8E4978" w:rsidRPr="00011E01">
        <w:rPr>
          <w:rFonts w:ascii="標楷體" w:eastAsia="標楷體" w:hAnsi="標楷體" w:hint="eastAsia"/>
        </w:rPr>
        <w:t>本計畫每周執行一次，</w:t>
      </w:r>
      <w:r w:rsidR="0059148B">
        <w:rPr>
          <w:rFonts w:ascii="標楷體" w:eastAsia="標楷體" w:hAnsi="標楷體" w:hint="eastAsia"/>
        </w:rPr>
        <w:t>由</w:t>
      </w:r>
      <w:r w:rsidR="008E4978" w:rsidRPr="00011E01">
        <w:rPr>
          <w:rFonts w:ascii="標楷體" w:eastAsia="標楷體" w:hAnsi="標楷體" w:hint="eastAsia"/>
        </w:rPr>
        <w:t>家園老師</w:t>
      </w:r>
      <w:r w:rsidR="0059148B">
        <w:rPr>
          <w:rFonts w:ascii="標楷體" w:eastAsia="標楷體" w:hAnsi="標楷體" w:hint="eastAsia"/>
        </w:rPr>
        <w:t>或</w:t>
      </w:r>
      <w:r w:rsidR="00011E01">
        <w:rPr>
          <w:rFonts w:ascii="標楷體" w:eastAsia="標楷體" w:hAnsi="標楷體" w:hint="eastAsia"/>
        </w:rPr>
        <w:t>社會賢達人士</w:t>
      </w:r>
      <w:r w:rsidR="0059148B">
        <w:rPr>
          <w:rFonts w:ascii="標楷體" w:eastAsia="標楷體" w:hAnsi="標楷體" w:hint="eastAsia"/>
        </w:rPr>
        <w:t>共兩人，</w:t>
      </w:r>
      <w:r w:rsidR="008E4978" w:rsidRPr="00011E01">
        <w:rPr>
          <w:rFonts w:ascii="標楷體" w:eastAsia="標楷體" w:hAnsi="標楷體" w:hint="eastAsia"/>
        </w:rPr>
        <w:t>至少</w:t>
      </w:r>
      <w:r w:rsidR="0059148B">
        <w:rPr>
          <w:rFonts w:ascii="標楷體" w:eastAsia="標楷體" w:hAnsi="標楷體" w:hint="eastAsia"/>
        </w:rPr>
        <w:t>各</w:t>
      </w:r>
      <w:r w:rsidR="008E4978" w:rsidRPr="00011E01">
        <w:rPr>
          <w:rFonts w:ascii="標楷體" w:eastAsia="標楷體" w:hAnsi="標楷體" w:hint="eastAsia"/>
        </w:rPr>
        <w:t>獨自陪</w:t>
      </w:r>
      <w:proofErr w:type="gramStart"/>
      <w:r w:rsidR="008E4978" w:rsidRPr="00011E01">
        <w:rPr>
          <w:rFonts w:ascii="標楷體" w:eastAsia="標楷體" w:hAnsi="標楷體" w:hint="eastAsia"/>
        </w:rPr>
        <w:t>一</w:t>
      </w:r>
      <w:proofErr w:type="gramEnd"/>
    </w:p>
    <w:p w:rsidR="002F0E5D" w:rsidRDefault="002F0E5D" w:rsidP="00011E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E4978" w:rsidRPr="00011E01">
        <w:rPr>
          <w:rFonts w:ascii="標楷體" w:eastAsia="標楷體" w:hAnsi="標楷體" w:hint="eastAsia"/>
        </w:rPr>
        <w:t>名孩子外出用餐，讓孩子享受專屬時光</w:t>
      </w:r>
      <w:r w:rsidR="0059148B">
        <w:rPr>
          <w:rFonts w:ascii="標楷體" w:eastAsia="標楷體" w:hAnsi="標楷體" w:hint="eastAsia"/>
        </w:rPr>
        <w:t>，同時因安置孩子多為原生家庭功能</w:t>
      </w:r>
    </w:p>
    <w:p w:rsidR="002F0E5D" w:rsidRDefault="002F0E5D" w:rsidP="00011E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59148B">
        <w:rPr>
          <w:rFonts w:ascii="標楷體" w:eastAsia="標楷體" w:hAnsi="標楷體" w:hint="eastAsia"/>
        </w:rPr>
        <w:t>不</w:t>
      </w:r>
      <w:proofErr w:type="gramEnd"/>
      <w:r w:rsidR="0059148B">
        <w:rPr>
          <w:rFonts w:ascii="標楷體" w:eastAsia="標楷體" w:hAnsi="標楷體" w:hint="eastAsia"/>
        </w:rPr>
        <w:t>彰， 無法接受良好用餐禮儀教育，可透過外出用餐學習用餐禮儀，以利</w:t>
      </w:r>
    </w:p>
    <w:p w:rsidR="0059148B" w:rsidRDefault="002F0E5D" w:rsidP="00011E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9148B">
        <w:rPr>
          <w:rFonts w:ascii="標楷體" w:eastAsia="標楷體" w:hAnsi="標楷體" w:hint="eastAsia"/>
        </w:rPr>
        <w:t>結束安置後順利融入社會。</w:t>
      </w:r>
    </w:p>
    <w:p w:rsidR="00992609" w:rsidRPr="0059148B" w:rsidRDefault="00992609" w:rsidP="00992609">
      <w:pPr>
        <w:pStyle w:val="a3"/>
        <w:rPr>
          <w:rFonts w:ascii="標楷體" w:eastAsia="標楷體" w:hAnsi="標楷體"/>
        </w:rPr>
      </w:pPr>
      <w:bookmarkStart w:id="0" w:name="_GoBack"/>
      <w:bookmarkEnd w:id="0"/>
    </w:p>
    <w:p w:rsidR="008172CD" w:rsidRPr="006A0564" w:rsidRDefault="008172CD" w:rsidP="008172CD">
      <w:pPr>
        <w:rPr>
          <w:rFonts w:ascii="標楷體" w:eastAsia="標楷體" w:hAnsi="標楷體"/>
        </w:rPr>
      </w:pPr>
    </w:p>
    <w:p w:rsidR="008172CD" w:rsidRDefault="002F0E5D" w:rsidP="002F0E5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「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只陪你</w:t>
      </w:r>
      <w:proofErr w:type="gramEnd"/>
      <w:r>
        <w:rPr>
          <w:rFonts w:ascii="標楷體" w:eastAsia="標楷體" w:hAnsi="標楷體" w:hint="eastAsia"/>
          <w:sz w:val="36"/>
          <w:szCs w:val="36"/>
        </w:rPr>
        <w:t>一人吃飯」  邀請函</w:t>
      </w:r>
    </w:p>
    <w:p w:rsidR="002F0E5D" w:rsidRPr="002F0E5D" w:rsidRDefault="002F0E5D" w:rsidP="002F0E5D">
      <w:pPr>
        <w:rPr>
          <w:rFonts w:ascii="標楷體" w:eastAsia="標楷體" w:hAnsi="標楷體"/>
          <w:sz w:val="36"/>
          <w:szCs w:val="36"/>
          <w:u w:val="single"/>
        </w:rPr>
      </w:pPr>
      <w:r w:rsidRPr="002F0E5D"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r>
        <w:rPr>
          <w:rFonts w:ascii="標楷體" w:eastAsia="標楷體" w:hAnsi="標楷體" w:hint="eastAsia"/>
          <w:sz w:val="36"/>
          <w:szCs w:val="36"/>
        </w:rPr>
        <w:t>老師您好，我是</w:t>
      </w:r>
      <w:r w:rsidRPr="002F0E5D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</w:p>
    <w:p w:rsidR="002F0E5D" w:rsidRDefault="002F0E5D" w:rsidP="002F0E5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這個星期我想要你陪我吃飯好嗎??</w:t>
      </w:r>
    </w:p>
    <w:p w:rsidR="002F0E5D" w:rsidRDefault="002F0E5D" w:rsidP="002F0E5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時間:</w:t>
      </w:r>
    </w:p>
    <w:p w:rsidR="002F0E5D" w:rsidRDefault="002F0E5D" w:rsidP="002F0E5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地點:</w:t>
      </w:r>
    </w:p>
    <w:p w:rsidR="002F0E5D" w:rsidRDefault="002F0E5D" w:rsidP="002F0E5D">
      <w:pPr>
        <w:rPr>
          <w:rFonts w:ascii="標楷體" w:eastAsia="標楷體" w:hAnsi="標楷體"/>
          <w:sz w:val="36"/>
          <w:szCs w:val="36"/>
        </w:rPr>
      </w:pPr>
    </w:p>
    <w:p w:rsidR="00AB4E92" w:rsidRDefault="002F0E5D" w:rsidP="002F0E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</w:t>
      </w:r>
      <w:r w:rsidRPr="00D14AD9"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  <w:r>
        <w:rPr>
          <w:rFonts w:ascii="標楷體" w:eastAsia="標楷體" w:hAnsi="標楷體" w:hint="eastAsia"/>
          <w:sz w:val="36"/>
          <w:szCs w:val="36"/>
        </w:rPr>
        <w:t>敬上</w:t>
      </w:r>
    </w:p>
    <w:sectPr w:rsidR="00AB4E92" w:rsidSect="008C28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BA3" w:rsidRDefault="00B47BA3" w:rsidP="00A4365A">
      <w:r>
        <w:separator/>
      </w:r>
    </w:p>
  </w:endnote>
  <w:endnote w:type="continuationSeparator" w:id="0">
    <w:p w:rsidR="00B47BA3" w:rsidRDefault="00B47BA3" w:rsidP="00A4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標楷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BA3" w:rsidRDefault="00B47BA3" w:rsidP="00A4365A">
      <w:r>
        <w:separator/>
      </w:r>
    </w:p>
  </w:footnote>
  <w:footnote w:type="continuationSeparator" w:id="0">
    <w:p w:rsidR="00B47BA3" w:rsidRDefault="00B47BA3" w:rsidP="00A43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54A"/>
    <w:multiLevelType w:val="hybridMultilevel"/>
    <w:tmpl w:val="5E542D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BA020E"/>
    <w:multiLevelType w:val="hybridMultilevel"/>
    <w:tmpl w:val="12B03DBE"/>
    <w:lvl w:ilvl="0" w:tplc="DDA22D84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3D34279"/>
    <w:multiLevelType w:val="hybridMultilevel"/>
    <w:tmpl w:val="C79C2DC2"/>
    <w:lvl w:ilvl="0" w:tplc="8B1405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26611E4A"/>
    <w:multiLevelType w:val="hybridMultilevel"/>
    <w:tmpl w:val="FDA41332"/>
    <w:lvl w:ilvl="0" w:tplc="C80E3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687BAF"/>
    <w:multiLevelType w:val="hybridMultilevel"/>
    <w:tmpl w:val="C260905A"/>
    <w:lvl w:ilvl="0" w:tplc="D35C2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AA7572"/>
    <w:multiLevelType w:val="hybridMultilevel"/>
    <w:tmpl w:val="2F264624"/>
    <w:lvl w:ilvl="0" w:tplc="4E906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941280"/>
    <w:multiLevelType w:val="hybridMultilevel"/>
    <w:tmpl w:val="F1A25D4A"/>
    <w:lvl w:ilvl="0" w:tplc="DDA22D84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689274B0"/>
    <w:multiLevelType w:val="hybridMultilevel"/>
    <w:tmpl w:val="A5D429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19C32A9"/>
    <w:multiLevelType w:val="hybridMultilevel"/>
    <w:tmpl w:val="CC38314E"/>
    <w:lvl w:ilvl="0" w:tplc="C700EE10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B20D52"/>
    <w:multiLevelType w:val="hybridMultilevel"/>
    <w:tmpl w:val="9DDA6394"/>
    <w:lvl w:ilvl="0" w:tplc="D8445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6D63752"/>
    <w:multiLevelType w:val="hybridMultilevel"/>
    <w:tmpl w:val="2806C9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0A"/>
    <w:rsid w:val="00000E67"/>
    <w:rsid w:val="00011E01"/>
    <w:rsid w:val="000D54FD"/>
    <w:rsid w:val="001336DB"/>
    <w:rsid w:val="0015370B"/>
    <w:rsid w:val="00280CA0"/>
    <w:rsid w:val="00285AA2"/>
    <w:rsid w:val="002F0E5D"/>
    <w:rsid w:val="003B060A"/>
    <w:rsid w:val="0042176A"/>
    <w:rsid w:val="004802E4"/>
    <w:rsid w:val="00541712"/>
    <w:rsid w:val="00554C47"/>
    <w:rsid w:val="0059148B"/>
    <w:rsid w:val="006A0564"/>
    <w:rsid w:val="0072575F"/>
    <w:rsid w:val="00727BA7"/>
    <w:rsid w:val="008172CD"/>
    <w:rsid w:val="00846529"/>
    <w:rsid w:val="00855B15"/>
    <w:rsid w:val="00893CA9"/>
    <w:rsid w:val="008C2878"/>
    <w:rsid w:val="008E4978"/>
    <w:rsid w:val="00992609"/>
    <w:rsid w:val="00A3476A"/>
    <w:rsid w:val="00A4365A"/>
    <w:rsid w:val="00AB4E92"/>
    <w:rsid w:val="00B253DE"/>
    <w:rsid w:val="00B47BA3"/>
    <w:rsid w:val="00B63AC7"/>
    <w:rsid w:val="00C3450F"/>
    <w:rsid w:val="00C42A1D"/>
    <w:rsid w:val="00CA357A"/>
    <w:rsid w:val="00CD3629"/>
    <w:rsid w:val="00D0271A"/>
    <w:rsid w:val="00D14AD9"/>
    <w:rsid w:val="00D92639"/>
    <w:rsid w:val="00DD7AC2"/>
    <w:rsid w:val="00E0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2176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3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365A"/>
    <w:rPr>
      <w:kern w:val="2"/>
    </w:rPr>
  </w:style>
  <w:style w:type="paragraph" w:styleId="a7">
    <w:name w:val="footer"/>
    <w:basedOn w:val="a"/>
    <w:link w:val="a8"/>
    <w:uiPriority w:val="99"/>
    <w:unhideWhenUsed/>
    <w:rsid w:val="00A43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365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000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0E6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846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樣式1"/>
    <w:basedOn w:val="a3"/>
    <w:link w:val="10"/>
    <w:uiPriority w:val="99"/>
    <w:rsid w:val="00846529"/>
    <w:pPr>
      <w:numPr>
        <w:numId w:val="7"/>
      </w:numPr>
      <w:ind w:leftChars="0" w:left="0"/>
    </w:pPr>
    <w:rPr>
      <w:rFonts w:ascii="DFKai-SB" w:hAnsi="DFKai-SB" w:cs="DFKai-SB"/>
      <w:b/>
      <w:bCs/>
      <w:sz w:val="28"/>
      <w:szCs w:val="28"/>
    </w:rPr>
  </w:style>
  <w:style w:type="character" w:customStyle="1" w:styleId="10">
    <w:name w:val="樣式1 字元"/>
    <w:link w:val="1"/>
    <w:uiPriority w:val="99"/>
    <w:locked/>
    <w:rsid w:val="00846529"/>
    <w:rPr>
      <w:rFonts w:ascii="DFKai-SB" w:hAnsi="DFKai-SB" w:cs="DFKai-SB"/>
      <w:b/>
      <w:bCs/>
      <w:kern w:val="2"/>
      <w:sz w:val="28"/>
      <w:szCs w:val="28"/>
    </w:rPr>
  </w:style>
  <w:style w:type="character" w:customStyle="1" w:styleId="a4">
    <w:name w:val="清單段落 字元"/>
    <w:basedOn w:val="a0"/>
    <w:link w:val="a3"/>
    <w:uiPriority w:val="99"/>
    <w:locked/>
    <w:rsid w:val="00846529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2176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3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365A"/>
    <w:rPr>
      <w:kern w:val="2"/>
    </w:rPr>
  </w:style>
  <w:style w:type="paragraph" w:styleId="a7">
    <w:name w:val="footer"/>
    <w:basedOn w:val="a"/>
    <w:link w:val="a8"/>
    <w:uiPriority w:val="99"/>
    <w:unhideWhenUsed/>
    <w:rsid w:val="00A43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365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000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0E6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846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樣式1"/>
    <w:basedOn w:val="a3"/>
    <w:link w:val="10"/>
    <w:uiPriority w:val="99"/>
    <w:rsid w:val="00846529"/>
    <w:pPr>
      <w:numPr>
        <w:numId w:val="7"/>
      </w:numPr>
      <w:ind w:leftChars="0" w:left="0"/>
    </w:pPr>
    <w:rPr>
      <w:rFonts w:ascii="DFKai-SB" w:hAnsi="DFKai-SB" w:cs="DFKai-SB"/>
      <w:b/>
      <w:bCs/>
      <w:sz w:val="28"/>
      <w:szCs w:val="28"/>
    </w:rPr>
  </w:style>
  <w:style w:type="character" w:customStyle="1" w:styleId="10">
    <w:name w:val="樣式1 字元"/>
    <w:link w:val="1"/>
    <w:uiPriority w:val="99"/>
    <w:locked/>
    <w:rsid w:val="00846529"/>
    <w:rPr>
      <w:rFonts w:ascii="DFKai-SB" w:hAnsi="DFKai-SB" w:cs="DFKai-SB"/>
      <w:b/>
      <w:bCs/>
      <w:kern w:val="2"/>
      <w:sz w:val="28"/>
      <w:szCs w:val="28"/>
    </w:rPr>
  </w:style>
  <w:style w:type="character" w:customStyle="1" w:styleId="a4">
    <w:name w:val="清單段落 字元"/>
    <w:basedOn w:val="a0"/>
    <w:link w:val="a3"/>
    <w:uiPriority w:val="99"/>
    <w:locked/>
    <w:rsid w:val="0084652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B3D4F-D71A-4730-9789-C04B5D2E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US01</dc:creator>
  <cp:lastModifiedBy>USP01</cp:lastModifiedBy>
  <cp:revision>6</cp:revision>
  <cp:lastPrinted>2018-05-30T03:18:00Z</cp:lastPrinted>
  <dcterms:created xsi:type="dcterms:W3CDTF">2018-05-30T06:49:00Z</dcterms:created>
  <dcterms:modified xsi:type="dcterms:W3CDTF">2018-12-28T08:06:00Z</dcterms:modified>
</cp:coreProperties>
</file>